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101" w:rsidRDefault="0063230B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36"/>
          <w:szCs w:val="36"/>
        </w:rPr>
        <w:drawing>
          <wp:inline distT="0" distB="0" distL="0" distR="0">
            <wp:extent cx="2239595" cy="923925"/>
            <wp:effectExtent l="19050" t="0" r="830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386" cy="927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C45FF">
        <w:rPr>
          <w:rFonts w:ascii="Arial" w:hAnsi="Arial" w:cs="Arial"/>
          <w:b/>
          <w:sz w:val="36"/>
          <w:szCs w:val="36"/>
        </w:rPr>
        <w:t>ASSEMBLY INSTRUCTIONS</w:t>
      </w:r>
    </w:p>
    <w:p w:rsidR="004C2101" w:rsidRDefault="004C2101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 w:rsidR="004C2101" w:rsidRDefault="00A60770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Sidney</w:t>
      </w:r>
      <w:r>
        <w:rPr>
          <w:rFonts w:ascii="Calibri" w:hAnsi="Calibri" w:hint="eastAsia"/>
          <w:b/>
          <w:bCs/>
          <w:sz w:val="32"/>
          <w:szCs w:val="32"/>
        </w:rPr>
        <w:t xml:space="preserve"> </w:t>
      </w:r>
      <w:r w:rsidRPr="00A60770">
        <w:rPr>
          <w:rFonts w:ascii="Calibri" w:hAnsi="Calibri"/>
          <w:b/>
          <w:bCs/>
          <w:sz w:val="32"/>
          <w:szCs w:val="32"/>
        </w:rPr>
        <w:t>Table lamp</w:t>
      </w:r>
      <w:r w:rsidR="009C45FF">
        <w:rPr>
          <w:rFonts w:ascii="Calibri" w:hAnsi="Calibri"/>
          <w:b/>
          <w:bCs/>
          <w:sz w:val="32"/>
          <w:szCs w:val="32"/>
        </w:rPr>
        <w:t xml:space="preserve"> (item #</w:t>
      </w:r>
      <w:r w:rsidR="00AE0F83">
        <w:rPr>
          <w:rFonts w:ascii="Calibri" w:hAnsi="Calibri" w:hint="eastAsia"/>
          <w:b/>
          <w:bCs/>
          <w:sz w:val="32"/>
          <w:szCs w:val="32"/>
        </w:rPr>
        <w:t xml:space="preserve"> </w:t>
      </w:r>
      <w:r w:rsidRPr="00A60770">
        <w:rPr>
          <w:rFonts w:ascii="Calibri" w:hAnsi="Calibri"/>
          <w:b/>
          <w:bCs/>
          <w:sz w:val="32"/>
          <w:szCs w:val="32"/>
        </w:rPr>
        <w:t>UH153-0037</w:t>
      </w:r>
      <w:r w:rsidR="009C45FF">
        <w:rPr>
          <w:rFonts w:ascii="Calibri" w:hAnsi="Calibri" w:hint="eastAsia"/>
          <w:b/>
          <w:bCs/>
          <w:sz w:val="32"/>
          <w:szCs w:val="32"/>
        </w:rPr>
        <w:t>)</w:t>
      </w:r>
    </w:p>
    <w:p w:rsidR="004C2101" w:rsidRDefault="009C45FF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eastAsia="en-US"/>
        </w:rPr>
        <w:t>Important Safety Instructions:</w:t>
      </w:r>
    </w:p>
    <w:p w:rsidR="004C2101" w:rsidRDefault="009C45FF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 w:rsidR="004C2101" w:rsidRDefault="009C45FF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 before assembling fixture.</w:t>
      </w:r>
    </w:p>
    <w:p w:rsidR="004C2101" w:rsidRDefault="009C45FF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 xml:space="preserve">This fixture has been rated for up to (1) </w:t>
      </w:r>
      <w:r>
        <w:rPr>
          <w:rFonts w:ascii="Arial" w:hAnsi="Arial" w:cs="Arial" w:hint="eastAsia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 A bulb</w:t>
      </w:r>
      <w:r>
        <w:rPr>
          <w:rFonts w:ascii="Arial" w:hAnsi="Arial" w:cs="Arial"/>
          <w:sz w:val="20"/>
          <w:szCs w:val="20"/>
        </w:rPr>
        <w:t xml:space="preserve"> (no included) or (1)</w:t>
      </w:r>
      <w:r>
        <w:rPr>
          <w:rFonts w:ascii="Arial" w:hAnsi="Arial" w:cs="Arial"/>
          <w:b/>
          <w:sz w:val="20"/>
          <w:szCs w:val="20"/>
        </w:rPr>
        <w:t xml:space="preserve"> 13-watt compact fluorescent light bulb</w:t>
      </w:r>
      <w:r>
        <w:rPr>
          <w:rFonts w:ascii="Arial" w:hAnsi="Arial" w:cs="Arial"/>
          <w:sz w:val="20"/>
          <w:szCs w:val="20"/>
        </w:rPr>
        <w:t xml:space="preserve"> (included). To avoid the risk of fire, do not exceed the recommended wattage.</w:t>
      </w:r>
    </w:p>
    <w:p w:rsidR="004C2101" w:rsidRDefault="004C2101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C2101" w:rsidRDefault="009C45FF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4C2101" w:rsidRDefault="009C45FF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:rsidR="004C2101" w:rsidRDefault="009C45FF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4C2101" w:rsidRDefault="009C45FF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Enclosed:    </w:t>
      </w:r>
    </w:p>
    <w:p w:rsidR="004C2101" w:rsidRDefault="004C2101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tbl>
      <w:tblPr>
        <w:tblW w:w="411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60"/>
        <w:gridCol w:w="1770"/>
        <w:gridCol w:w="1080"/>
      </w:tblGrid>
      <w:tr w:rsidR="004C2101">
        <w:trPr>
          <w:trHeight w:val="615"/>
        </w:trPr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C2101" w:rsidRDefault="009C45F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Item</w:t>
            </w:r>
          </w:p>
        </w:tc>
        <w:tc>
          <w:tcPr>
            <w:tcW w:w="177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C2101" w:rsidRDefault="009C45F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Description</w:t>
            </w:r>
          </w:p>
        </w:tc>
        <w:tc>
          <w:tcPr>
            <w:tcW w:w="10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C2101" w:rsidRDefault="009C45F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QTY</w:t>
            </w:r>
          </w:p>
        </w:tc>
      </w:tr>
      <w:tr w:rsidR="004C2101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C2101" w:rsidRDefault="009C45F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A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C2101" w:rsidRDefault="009C45F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finial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C2101" w:rsidRDefault="009C45F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4C2101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C2101" w:rsidRDefault="009C45F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C2101" w:rsidRDefault="009C45F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shade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C2101" w:rsidRDefault="009C45F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4C2101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C2101" w:rsidRDefault="009C45F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C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C2101" w:rsidRDefault="009C45FF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Harp top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C2101" w:rsidRDefault="009C45F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4C2101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C2101" w:rsidRDefault="009C45F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C2101" w:rsidRDefault="009C45F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C2101" w:rsidRDefault="009C45F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4C2101">
        <w:trPr>
          <w:trHeight w:val="300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C2101" w:rsidRDefault="009C45F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E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C2101" w:rsidRDefault="009C45F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 caps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C2101" w:rsidRDefault="009C45F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2</w:t>
            </w:r>
          </w:p>
        </w:tc>
      </w:tr>
      <w:tr w:rsidR="004C2101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C2101" w:rsidRDefault="009C45F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C2101" w:rsidRDefault="009C45F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socket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C2101" w:rsidRDefault="009C45F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4C2101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C2101" w:rsidRDefault="009C45F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G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C2101" w:rsidRDefault="009C45F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saddle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C2101" w:rsidRDefault="009C45F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4C2101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C2101" w:rsidRDefault="009C45F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C2101" w:rsidRDefault="009C45F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body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C2101" w:rsidRDefault="009C45F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</w:tbl>
    <w:p w:rsidR="004C2101" w:rsidRDefault="004C2101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4C2101" w:rsidRDefault="009C45F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Warning:</w:t>
      </w:r>
    </w:p>
    <w:p w:rsidR="004C2101" w:rsidRDefault="009C45FF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 w:rsidR="004C2101" w:rsidRDefault="004C2101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4C2101" w:rsidRDefault="004C2101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4C2101" w:rsidRDefault="009C45F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  <w:r>
        <w:rPr>
          <w:rFonts w:ascii="Arial" w:hAnsi="Arial" w:cs="Arial"/>
          <w:b/>
          <w:kern w:val="0"/>
          <w:sz w:val="18"/>
          <w:szCs w:val="18"/>
        </w:rPr>
        <w:t xml:space="preserve">                                    Page 1of 2</w:t>
      </w:r>
    </w:p>
    <w:p w:rsidR="004C2101" w:rsidRDefault="009C45F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lastRenderedPageBreak/>
        <w:t>Note:</w:t>
      </w:r>
    </w:p>
    <w:p w:rsidR="004C2101" w:rsidRDefault="009C45F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Turn the power off (unplug from the wall outlet) before replacing the bulb. Make sure the bulb has sufficient time to cool down.</w:t>
      </w:r>
    </w:p>
    <w:p w:rsidR="004C2101" w:rsidRDefault="009C45F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Assembly Instruction:</w:t>
      </w:r>
    </w:p>
    <w:p w:rsidR="004C2101" w:rsidRDefault="004C2101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4C2101" w:rsidRDefault="009C45F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Step1. Unpack and place all parts on a surface or floor.</w:t>
      </w:r>
    </w:p>
    <w:p w:rsidR="00E630E8" w:rsidRDefault="00E630E8" w:rsidP="00E630E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Step2. Put the lamp body (H)</w:t>
      </w:r>
      <w:r>
        <w:rPr>
          <w:rFonts w:ascii="Arial" w:hAnsi="Arial" w:cs="Arial" w:hint="eastAsia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on the</w:t>
      </w:r>
      <w:r>
        <w:rPr>
          <w:rFonts w:ascii="Arial" w:hAnsi="Arial" w:cs="Arial" w:hint="eastAsia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table</w:t>
      </w:r>
      <w:r>
        <w:rPr>
          <w:rFonts w:ascii="Arial" w:hAnsi="Arial" w:cs="Arial" w:hint="eastAsia"/>
          <w:kern w:val="0"/>
          <w:sz w:val="20"/>
          <w:szCs w:val="20"/>
        </w:rPr>
        <w:t xml:space="preserve">, </w:t>
      </w:r>
      <w:r>
        <w:rPr>
          <w:rFonts w:ascii="Arial" w:hAnsi="Arial" w:cs="Arial"/>
          <w:kern w:val="0"/>
          <w:sz w:val="20"/>
          <w:szCs w:val="20"/>
        </w:rPr>
        <w:t>Gently</w:t>
      </w:r>
      <w:r>
        <w:rPr>
          <w:rFonts w:ascii="Arial" w:hAnsi="Arial" w:cs="Arial" w:hint="eastAsia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pull the cord so that the neck comes into contact with the body (H).</w:t>
      </w:r>
    </w:p>
    <w:p w:rsidR="00E630E8" w:rsidRDefault="00E630E8" w:rsidP="00E630E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      Screw the neck onto the lamp body (H)</w:t>
      </w:r>
    </w:p>
    <w:p w:rsidR="004C2101" w:rsidRDefault="009C45FF">
      <w:pPr>
        <w:pStyle w:val="Arial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bookmarkStart w:id="0" w:name="OLE_LINK1"/>
      <w:r>
        <w:rPr>
          <w:kern w:val="0"/>
        </w:rPr>
        <w:t>Step</w:t>
      </w:r>
      <w:r>
        <w:rPr>
          <w:rFonts w:eastAsia="宋体"/>
          <w:kern w:val="0"/>
          <w:lang w:eastAsia="zh-CN"/>
        </w:rPr>
        <w:t xml:space="preserve"> 3</w:t>
      </w:r>
      <w:r>
        <w:rPr>
          <w:kern w:val="0"/>
        </w:rPr>
        <w:t>.</w:t>
      </w:r>
      <w:bookmarkEnd w:id="0"/>
      <w:r>
        <w:rPr>
          <w:rFonts w:eastAsia="宋体"/>
          <w:lang w:eastAsia="zh-CN"/>
        </w:rPr>
        <w:t>Raise the Harp Caps (</w:t>
      </w:r>
      <w:r>
        <w:rPr>
          <w:rFonts w:eastAsia="宋体" w:hint="eastAsia"/>
          <w:lang w:eastAsia="zh-CN"/>
        </w:rPr>
        <w:t>E</w:t>
      </w:r>
      <w:r w:rsidR="00E50ED3">
        <w:rPr>
          <w:rFonts w:eastAsia="宋体" w:hint="eastAsia"/>
          <w:lang w:eastAsia="zh-CN"/>
        </w:rPr>
        <w:t>)</w:t>
      </w:r>
      <w:r>
        <w:rPr>
          <w:rFonts w:eastAsia="宋体"/>
          <w:lang w:eastAsia="zh-CN"/>
        </w:rPr>
        <w:t xml:space="preserve"> and insert the bottom ends of Harp (D) into the Saddle (G.)</w:t>
      </w:r>
    </w:p>
    <w:p w:rsidR="004C2101" w:rsidRDefault="009C45FF">
      <w:pPr>
        <w:pStyle w:val="Arial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r>
        <w:rPr>
          <w:rFonts w:eastAsia="宋体"/>
          <w:kern w:val="0"/>
        </w:rPr>
        <w:t>Step</w:t>
      </w:r>
      <w:r>
        <w:rPr>
          <w:rFonts w:eastAsia="宋体"/>
          <w:kern w:val="0"/>
          <w:lang w:eastAsia="zh-CN"/>
        </w:rPr>
        <w:t xml:space="preserve"> 4</w:t>
      </w:r>
      <w:r>
        <w:rPr>
          <w:rFonts w:eastAsia="宋体"/>
          <w:kern w:val="0"/>
        </w:rPr>
        <w:t>.</w:t>
      </w:r>
      <w:r>
        <w:rPr>
          <w:rFonts w:eastAsia="宋体"/>
          <w:lang w:eastAsia="zh-CN"/>
        </w:rPr>
        <w:t>Lower the Harp Caps (</w:t>
      </w:r>
      <w:r>
        <w:rPr>
          <w:rFonts w:eastAsia="宋体" w:hint="eastAsia"/>
          <w:lang w:eastAsia="zh-CN"/>
        </w:rPr>
        <w:t>E</w:t>
      </w:r>
      <w:r>
        <w:rPr>
          <w:rFonts w:eastAsia="宋体"/>
          <w:lang w:eastAsia="zh-CN"/>
        </w:rPr>
        <w:t>) until they cover the two-pronged Saddle (G)</w:t>
      </w:r>
    </w:p>
    <w:p w:rsidR="004C2101" w:rsidRDefault="009C45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5.</w:t>
      </w:r>
      <w:r>
        <w:rPr>
          <w:rFonts w:ascii="Arial" w:hAnsi="Arial" w:cs="Arial"/>
          <w:sz w:val="20"/>
          <w:szCs w:val="20"/>
        </w:rPr>
        <w:t>Unscrew the Finial (A) from the Harp Top (C).</w:t>
      </w:r>
    </w:p>
    <w:p w:rsidR="004C2101" w:rsidRDefault="009C45FF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6.</w:t>
      </w:r>
      <w:r>
        <w:rPr>
          <w:rFonts w:ascii="Arial" w:hAnsi="Arial" w:cs="Arial"/>
          <w:sz w:val="20"/>
          <w:szCs w:val="20"/>
        </w:rPr>
        <w:t>Place the Shade (B) over the Harp (D) making sure the Harp Top (C) extends through the top ring of Shade (B).</w:t>
      </w:r>
    </w:p>
    <w:p w:rsidR="004C2101" w:rsidRDefault="009C45FF">
      <w:pPr>
        <w:autoSpaceDE w:val="0"/>
        <w:autoSpaceDN w:val="0"/>
        <w:adjustRightInd w:val="0"/>
        <w:spacing w:line="276" w:lineRule="auto"/>
        <w:ind w:firstLineChars="300" w:firstLine="600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Secure the Shade (B) by turning the Finial (A) onto the Harp Top (C) clockwise until tight.</w:t>
      </w:r>
    </w:p>
    <w:p w:rsidR="004C2101" w:rsidRDefault="009C45F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Step7. Screw the light bulb into the Socket (F).</w:t>
      </w:r>
    </w:p>
    <w:p w:rsidR="004C2101" w:rsidRDefault="009C45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Step8. Assembly is completed.</w:t>
      </w:r>
    </w:p>
    <w:p w:rsidR="004C2101" w:rsidRDefault="00E50ED3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kern w:val="0"/>
          <w:sz w:val="20"/>
          <w:szCs w:val="20"/>
        </w:rPr>
      </w:pPr>
      <w:bookmarkStart w:id="1" w:name="_GoBack"/>
      <w:bookmarkEnd w:id="1"/>
      <w:r>
        <w:rPr>
          <w:rFonts w:ascii="Arial" w:hAnsi="Arial" w:cs="Arial"/>
          <w:noProof/>
          <w:kern w:val="0"/>
          <w:sz w:val="20"/>
          <w:szCs w:val="20"/>
        </w:rPr>
        <w:drawing>
          <wp:inline distT="0" distB="0" distL="0" distR="0">
            <wp:extent cx="2876550" cy="4248150"/>
            <wp:effectExtent l="19050" t="0" r="0" b="0"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424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101" w:rsidRDefault="004C2101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4C2101" w:rsidRDefault="009C45FF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4C2101" w:rsidRDefault="009C45FF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Wipe with soft dry cloth only</w:t>
      </w:r>
    </w:p>
    <w:p w:rsidR="004C2101" w:rsidRDefault="009C45FF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:rsidR="004C2101" w:rsidRDefault="009C45FF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Thank you for your purchase</w:t>
      </w:r>
    </w:p>
    <w:p w:rsidR="004C2101" w:rsidRDefault="004C2101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4C2101" w:rsidRDefault="004C2101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4C2101" w:rsidRDefault="004C2101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4C2101" w:rsidRDefault="009C45FF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18"/>
          <w:szCs w:val="18"/>
        </w:rPr>
        <w:t>Page 2 of 2</w:t>
      </w:r>
    </w:p>
    <w:sectPr w:rsidR="004C2101" w:rsidSect="004C2101"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35BD" w:rsidRDefault="006335BD"/>
  </w:endnote>
  <w:endnote w:type="continuationSeparator" w:id="1">
    <w:p w:rsidR="006335BD" w:rsidRDefault="006335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falt">
    <w:altName w:val="MingLiU"/>
    <w:charset w:val="88"/>
    <w:family w:val="roman"/>
    <w:pitch w:val="default"/>
    <w:sig w:usb0="00000000" w:usb1="0000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35BD" w:rsidRDefault="006335BD"/>
  </w:footnote>
  <w:footnote w:type="continuationSeparator" w:id="1">
    <w:p w:rsidR="006335BD" w:rsidRDefault="006335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CE7F19"/>
    <w:rsid w:val="00004E76"/>
    <w:rsid w:val="00004E79"/>
    <w:rsid w:val="0001050A"/>
    <w:rsid w:val="00011FBF"/>
    <w:rsid w:val="00012B79"/>
    <w:rsid w:val="00021951"/>
    <w:rsid w:val="00023521"/>
    <w:rsid w:val="00024951"/>
    <w:rsid w:val="00027F47"/>
    <w:rsid w:val="0003053E"/>
    <w:rsid w:val="00030730"/>
    <w:rsid w:val="00030FE3"/>
    <w:rsid w:val="000313FB"/>
    <w:rsid w:val="000314E8"/>
    <w:rsid w:val="0003397B"/>
    <w:rsid w:val="00034E75"/>
    <w:rsid w:val="00040978"/>
    <w:rsid w:val="00042221"/>
    <w:rsid w:val="00044EA9"/>
    <w:rsid w:val="00047E6B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85F86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0E3390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2571"/>
    <w:rsid w:val="00146405"/>
    <w:rsid w:val="00152807"/>
    <w:rsid w:val="0015368E"/>
    <w:rsid w:val="00162D3B"/>
    <w:rsid w:val="0016303E"/>
    <w:rsid w:val="00171847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0910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62CC"/>
    <w:rsid w:val="00286534"/>
    <w:rsid w:val="00295C47"/>
    <w:rsid w:val="002A5A2F"/>
    <w:rsid w:val="002C1DBF"/>
    <w:rsid w:val="002C30FA"/>
    <w:rsid w:val="002C39F4"/>
    <w:rsid w:val="002C43E4"/>
    <w:rsid w:val="002C467B"/>
    <w:rsid w:val="002C57E8"/>
    <w:rsid w:val="002C6FB9"/>
    <w:rsid w:val="002D2C53"/>
    <w:rsid w:val="002E1999"/>
    <w:rsid w:val="002E4FCB"/>
    <w:rsid w:val="00302810"/>
    <w:rsid w:val="00304702"/>
    <w:rsid w:val="00320B2F"/>
    <w:rsid w:val="0032146C"/>
    <w:rsid w:val="0032226F"/>
    <w:rsid w:val="00326C8B"/>
    <w:rsid w:val="003277A2"/>
    <w:rsid w:val="00331F44"/>
    <w:rsid w:val="00345EBA"/>
    <w:rsid w:val="003477F4"/>
    <w:rsid w:val="00361804"/>
    <w:rsid w:val="003641A7"/>
    <w:rsid w:val="003678D2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3D46"/>
    <w:rsid w:val="003D69A3"/>
    <w:rsid w:val="003E30D1"/>
    <w:rsid w:val="003E3CE0"/>
    <w:rsid w:val="003E50DA"/>
    <w:rsid w:val="00402152"/>
    <w:rsid w:val="00402624"/>
    <w:rsid w:val="00404006"/>
    <w:rsid w:val="00411D82"/>
    <w:rsid w:val="00424759"/>
    <w:rsid w:val="00432502"/>
    <w:rsid w:val="004410E8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40EF"/>
    <w:rsid w:val="004B65EE"/>
    <w:rsid w:val="004C0612"/>
    <w:rsid w:val="004C2101"/>
    <w:rsid w:val="004C3E60"/>
    <w:rsid w:val="004D0811"/>
    <w:rsid w:val="004D2ACA"/>
    <w:rsid w:val="004D3704"/>
    <w:rsid w:val="004D547F"/>
    <w:rsid w:val="004E1379"/>
    <w:rsid w:val="004F2AB6"/>
    <w:rsid w:val="004F2B70"/>
    <w:rsid w:val="004F5677"/>
    <w:rsid w:val="004F60AE"/>
    <w:rsid w:val="004F73AB"/>
    <w:rsid w:val="005010BD"/>
    <w:rsid w:val="005041D5"/>
    <w:rsid w:val="005070EF"/>
    <w:rsid w:val="00516D26"/>
    <w:rsid w:val="00520E49"/>
    <w:rsid w:val="00522C98"/>
    <w:rsid w:val="00532F62"/>
    <w:rsid w:val="00536584"/>
    <w:rsid w:val="00551604"/>
    <w:rsid w:val="0055355A"/>
    <w:rsid w:val="00566ADF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1BFE"/>
    <w:rsid w:val="005B3AD6"/>
    <w:rsid w:val="005B3F0A"/>
    <w:rsid w:val="005B448D"/>
    <w:rsid w:val="005B5B8A"/>
    <w:rsid w:val="005C0BBC"/>
    <w:rsid w:val="005C6C1B"/>
    <w:rsid w:val="005D16FC"/>
    <w:rsid w:val="005D3A5B"/>
    <w:rsid w:val="005E0D94"/>
    <w:rsid w:val="005E251D"/>
    <w:rsid w:val="005E2C67"/>
    <w:rsid w:val="005E4BF9"/>
    <w:rsid w:val="005E5D0A"/>
    <w:rsid w:val="005F0CB5"/>
    <w:rsid w:val="005F335D"/>
    <w:rsid w:val="005F50E0"/>
    <w:rsid w:val="005F6C46"/>
    <w:rsid w:val="00600284"/>
    <w:rsid w:val="006052CA"/>
    <w:rsid w:val="0062229C"/>
    <w:rsid w:val="006243D5"/>
    <w:rsid w:val="0063230B"/>
    <w:rsid w:val="006335BD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C7EE7"/>
    <w:rsid w:val="006D0285"/>
    <w:rsid w:val="006D11D5"/>
    <w:rsid w:val="006D29DD"/>
    <w:rsid w:val="006D3C0A"/>
    <w:rsid w:val="006E598F"/>
    <w:rsid w:val="006F228B"/>
    <w:rsid w:val="006F2D57"/>
    <w:rsid w:val="006F5874"/>
    <w:rsid w:val="006F6C8F"/>
    <w:rsid w:val="00703639"/>
    <w:rsid w:val="00704B11"/>
    <w:rsid w:val="007075FA"/>
    <w:rsid w:val="00712A8A"/>
    <w:rsid w:val="00720016"/>
    <w:rsid w:val="00722617"/>
    <w:rsid w:val="007252DA"/>
    <w:rsid w:val="0073422C"/>
    <w:rsid w:val="00740F2E"/>
    <w:rsid w:val="007451F2"/>
    <w:rsid w:val="00745E91"/>
    <w:rsid w:val="0076590D"/>
    <w:rsid w:val="0077211D"/>
    <w:rsid w:val="007733CF"/>
    <w:rsid w:val="0078583F"/>
    <w:rsid w:val="00786D2D"/>
    <w:rsid w:val="00797C6C"/>
    <w:rsid w:val="007A6A5B"/>
    <w:rsid w:val="007A7DD7"/>
    <w:rsid w:val="007B131A"/>
    <w:rsid w:val="007B1F12"/>
    <w:rsid w:val="007C6D3A"/>
    <w:rsid w:val="007D4628"/>
    <w:rsid w:val="007D7FF3"/>
    <w:rsid w:val="007F3B53"/>
    <w:rsid w:val="00811DDB"/>
    <w:rsid w:val="008145EE"/>
    <w:rsid w:val="00815D00"/>
    <w:rsid w:val="00823652"/>
    <w:rsid w:val="0082756C"/>
    <w:rsid w:val="008347F1"/>
    <w:rsid w:val="00842E9C"/>
    <w:rsid w:val="00846B24"/>
    <w:rsid w:val="00852E91"/>
    <w:rsid w:val="008547A7"/>
    <w:rsid w:val="008672FA"/>
    <w:rsid w:val="0087196D"/>
    <w:rsid w:val="008818FC"/>
    <w:rsid w:val="00886671"/>
    <w:rsid w:val="00891426"/>
    <w:rsid w:val="00891EB6"/>
    <w:rsid w:val="00892164"/>
    <w:rsid w:val="008A1121"/>
    <w:rsid w:val="008A1682"/>
    <w:rsid w:val="008A16FB"/>
    <w:rsid w:val="008B0046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65BD"/>
    <w:rsid w:val="00905324"/>
    <w:rsid w:val="0092044A"/>
    <w:rsid w:val="0092195B"/>
    <w:rsid w:val="0093333D"/>
    <w:rsid w:val="0094058B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C45FF"/>
    <w:rsid w:val="009C748C"/>
    <w:rsid w:val="009D126A"/>
    <w:rsid w:val="009D4426"/>
    <w:rsid w:val="009D5A4B"/>
    <w:rsid w:val="009E4BFA"/>
    <w:rsid w:val="009E6205"/>
    <w:rsid w:val="009F0FB3"/>
    <w:rsid w:val="009F2024"/>
    <w:rsid w:val="009F7C1A"/>
    <w:rsid w:val="00A00050"/>
    <w:rsid w:val="00A03FDD"/>
    <w:rsid w:val="00A07A67"/>
    <w:rsid w:val="00A123F1"/>
    <w:rsid w:val="00A23CB7"/>
    <w:rsid w:val="00A4094C"/>
    <w:rsid w:val="00A414A0"/>
    <w:rsid w:val="00A4545E"/>
    <w:rsid w:val="00A45621"/>
    <w:rsid w:val="00A522D7"/>
    <w:rsid w:val="00A56C9C"/>
    <w:rsid w:val="00A60770"/>
    <w:rsid w:val="00A705DA"/>
    <w:rsid w:val="00A70739"/>
    <w:rsid w:val="00A70A7C"/>
    <w:rsid w:val="00A729A8"/>
    <w:rsid w:val="00A74EFD"/>
    <w:rsid w:val="00A901EC"/>
    <w:rsid w:val="00AA1E5B"/>
    <w:rsid w:val="00AA3A79"/>
    <w:rsid w:val="00AA5B5C"/>
    <w:rsid w:val="00AB036E"/>
    <w:rsid w:val="00AB7C9A"/>
    <w:rsid w:val="00AC33B0"/>
    <w:rsid w:val="00AC4625"/>
    <w:rsid w:val="00AD3B12"/>
    <w:rsid w:val="00AD6AA2"/>
    <w:rsid w:val="00AE0F83"/>
    <w:rsid w:val="00AE7B00"/>
    <w:rsid w:val="00B003C3"/>
    <w:rsid w:val="00B00F88"/>
    <w:rsid w:val="00B03354"/>
    <w:rsid w:val="00B0500B"/>
    <w:rsid w:val="00B10461"/>
    <w:rsid w:val="00B13D16"/>
    <w:rsid w:val="00B20216"/>
    <w:rsid w:val="00B2097F"/>
    <w:rsid w:val="00B23127"/>
    <w:rsid w:val="00B26E63"/>
    <w:rsid w:val="00B31632"/>
    <w:rsid w:val="00B332A1"/>
    <w:rsid w:val="00B529EF"/>
    <w:rsid w:val="00B52FB2"/>
    <w:rsid w:val="00B64E18"/>
    <w:rsid w:val="00B72672"/>
    <w:rsid w:val="00B74C3E"/>
    <w:rsid w:val="00B92AE8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4006"/>
    <w:rsid w:val="00BD5FEC"/>
    <w:rsid w:val="00BD7962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162A"/>
    <w:rsid w:val="00C17E0D"/>
    <w:rsid w:val="00C235F9"/>
    <w:rsid w:val="00C263B1"/>
    <w:rsid w:val="00C33D0B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1B7"/>
    <w:rsid w:val="00C805C6"/>
    <w:rsid w:val="00C8136E"/>
    <w:rsid w:val="00C81D31"/>
    <w:rsid w:val="00C86213"/>
    <w:rsid w:val="00C922AF"/>
    <w:rsid w:val="00CA2D46"/>
    <w:rsid w:val="00CA3814"/>
    <w:rsid w:val="00CA738A"/>
    <w:rsid w:val="00CB7D20"/>
    <w:rsid w:val="00CD12ED"/>
    <w:rsid w:val="00CD3464"/>
    <w:rsid w:val="00CD593C"/>
    <w:rsid w:val="00CD5EFF"/>
    <w:rsid w:val="00CE0599"/>
    <w:rsid w:val="00CE05A1"/>
    <w:rsid w:val="00CE0C24"/>
    <w:rsid w:val="00CE5DF1"/>
    <w:rsid w:val="00CE7F19"/>
    <w:rsid w:val="00CF082C"/>
    <w:rsid w:val="00D0694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2E16"/>
    <w:rsid w:val="00D543C3"/>
    <w:rsid w:val="00D54527"/>
    <w:rsid w:val="00D6379D"/>
    <w:rsid w:val="00D638C1"/>
    <w:rsid w:val="00D70C8D"/>
    <w:rsid w:val="00D72E41"/>
    <w:rsid w:val="00D8130B"/>
    <w:rsid w:val="00D862B9"/>
    <w:rsid w:val="00D8640E"/>
    <w:rsid w:val="00D90B66"/>
    <w:rsid w:val="00D975F9"/>
    <w:rsid w:val="00DA2715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0ED3"/>
    <w:rsid w:val="00E52C40"/>
    <w:rsid w:val="00E539CA"/>
    <w:rsid w:val="00E630E8"/>
    <w:rsid w:val="00E6462D"/>
    <w:rsid w:val="00E7726B"/>
    <w:rsid w:val="00E851DA"/>
    <w:rsid w:val="00E964E3"/>
    <w:rsid w:val="00EA37C9"/>
    <w:rsid w:val="00EA5CA5"/>
    <w:rsid w:val="00EA6556"/>
    <w:rsid w:val="00EA6FA6"/>
    <w:rsid w:val="00EA70DA"/>
    <w:rsid w:val="00EC7AE6"/>
    <w:rsid w:val="00ED4CCF"/>
    <w:rsid w:val="00EE0FC4"/>
    <w:rsid w:val="00EE2561"/>
    <w:rsid w:val="00EE3E9F"/>
    <w:rsid w:val="00EF769F"/>
    <w:rsid w:val="00F00A3C"/>
    <w:rsid w:val="00F024B3"/>
    <w:rsid w:val="00F04203"/>
    <w:rsid w:val="00F06079"/>
    <w:rsid w:val="00F070BF"/>
    <w:rsid w:val="00F075D4"/>
    <w:rsid w:val="00F07BDA"/>
    <w:rsid w:val="00F107F2"/>
    <w:rsid w:val="00F1588D"/>
    <w:rsid w:val="00F20233"/>
    <w:rsid w:val="00F221AE"/>
    <w:rsid w:val="00F248E3"/>
    <w:rsid w:val="00F25530"/>
    <w:rsid w:val="00F43386"/>
    <w:rsid w:val="00F43D65"/>
    <w:rsid w:val="00F52079"/>
    <w:rsid w:val="00F52C35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26EA"/>
    <w:rsid w:val="00F9324F"/>
    <w:rsid w:val="00FA735A"/>
    <w:rsid w:val="00FB10BB"/>
    <w:rsid w:val="00FB4C34"/>
    <w:rsid w:val="00FB5210"/>
    <w:rsid w:val="00FB6F57"/>
    <w:rsid w:val="00FC11D6"/>
    <w:rsid w:val="00FD31E4"/>
    <w:rsid w:val="00FD6A62"/>
    <w:rsid w:val="00FE26A7"/>
    <w:rsid w:val="00FE336F"/>
    <w:rsid w:val="00FE7ADF"/>
    <w:rsid w:val="00FF2D46"/>
    <w:rsid w:val="07465AF4"/>
    <w:rsid w:val="199D290B"/>
    <w:rsid w:val="21825BBF"/>
    <w:rsid w:val="26C11B8D"/>
    <w:rsid w:val="277E4C10"/>
    <w:rsid w:val="41BB4003"/>
    <w:rsid w:val="5F2C675A"/>
    <w:rsid w:val="67150FF8"/>
    <w:rsid w:val="713552BA"/>
    <w:rsid w:val="77C475E1"/>
    <w:rsid w:val="7F656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semiHidden="0" w:uiPriority="1"/>
    <w:lsdException w:name="Body Text" w:semiHidden="0" w:unhideWhenUsed="0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Balloon Text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10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4C2101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uiPriority w:val="99"/>
    <w:rsid w:val="004C2101"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rsid w:val="004C21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rsid w:val="004C21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uiPriority w:val="99"/>
    <w:qFormat/>
    <w:rsid w:val="004C2101"/>
    <w:rPr>
      <w:rFonts w:cs="Times New Roman"/>
    </w:rPr>
  </w:style>
  <w:style w:type="character" w:styleId="a8">
    <w:name w:val="Hyperlink"/>
    <w:basedOn w:val="a0"/>
    <w:uiPriority w:val="99"/>
    <w:qFormat/>
    <w:rsid w:val="004C2101"/>
    <w:rPr>
      <w:rFonts w:cs="Times New Roman"/>
      <w:color w:val="0000FF"/>
      <w:u w:val="single"/>
    </w:rPr>
  </w:style>
  <w:style w:type="character" w:customStyle="1" w:styleId="Char">
    <w:name w:val="正文文本 Char"/>
    <w:basedOn w:val="a0"/>
    <w:link w:val="a3"/>
    <w:uiPriority w:val="99"/>
    <w:qFormat/>
    <w:locked/>
    <w:rsid w:val="004C2101"/>
    <w:rPr>
      <w:rFonts w:cs="Times New Roman"/>
      <w:sz w:val="22"/>
    </w:rPr>
  </w:style>
  <w:style w:type="character" w:customStyle="1" w:styleId="Char0">
    <w:name w:val="批注框文本 Char"/>
    <w:basedOn w:val="a0"/>
    <w:link w:val="a4"/>
    <w:uiPriority w:val="99"/>
    <w:locked/>
    <w:rsid w:val="004C2101"/>
    <w:rPr>
      <w:rFonts w:ascii="Tahoma" w:hAnsi="Tahoma" w:cs="Times New Roman"/>
      <w:kern w:val="2"/>
      <w:sz w:val="16"/>
      <w:lang w:eastAsia="zh-CN"/>
    </w:rPr>
  </w:style>
  <w:style w:type="character" w:customStyle="1" w:styleId="Char1">
    <w:name w:val="页脚 Char"/>
    <w:basedOn w:val="a0"/>
    <w:link w:val="a5"/>
    <w:uiPriority w:val="99"/>
    <w:qFormat/>
    <w:locked/>
    <w:rsid w:val="004C2101"/>
    <w:rPr>
      <w:rFonts w:cs="Times New Roman"/>
      <w:kern w:val="2"/>
      <w:sz w:val="18"/>
    </w:rPr>
  </w:style>
  <w:style w:type="character" w:customStyle="1" w:styleId="Char2">
    <w:name w:val="页眉 Char"/>
    <w:basedOn w:val="a0"/>
    <w:link w:val="a6"/>
    <w:uiPriority w:val="99"/>
    <w:locked/>
    <w:rsid w:val="004C2101"/>
    <w:rPr>
      <w:rFonts w:cs="Times New Roman"/>
      <w:kern w:val="2"/>
      <w:sz w:val="18"/>
    </w:rPr>
  </w:style>
  <w:style w:type="paragraph" w:customStyle="1" w:styleId="BasicParagraph">
    <w:name w:val="[Basic Paragraph]"/>
    <w:basedOn w:val="a"/>
    <w:uiPriority w:val="99"/>
    <w:rsid w:val="004C2101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paragraph" w:customStyle="1" w:styleId="1">
    <w:name w:val="列出段落1"/>
    <w:basedOn w:val="a"/>
    <w:uiPriority w:val="99"/>
    <w:rsid w:val="004C2101"/>
    <w:pPr>
      <w:ind w:firstLineChars="200" w:firstLine="420"/>
    </w:pPr>
  </w:style>
  <w:style w:type="paragraph" w:customStyle="1" w:styleId="Arial">
    <w:name w:val="正文 + Arial"/>
    <w:basedOn w:val="a"/>
    <w:uiPriority w:val="99"/>
    <w:rsid w:val="004C2101"/>
    <w:pPr>
      <w:widowControl/>
      <w:numPr>
        <w:numId w:val="1"/>
      </w:numPr>
      <w:spacing w:line="260" w:lineRule="exact"/>
      <w:jc w:val="left"/>
    </w:pPr>
    <w:rPr>
      <w:rFonts w:ascii="Arial" w:eastAsia="PMingLiUfalt" w:hAnsi="Arial" w:cs="Arial"/>
      <w:sz w:val="20"/>
      <w:szCs w:val="20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2046</Characters>
  <Application>Microsoft Office Word</Application>
  <DocSecurity>0</DocSecurity>
  <Lines>17</Lines>
  <Paragraphs>4</Paragraphs>
  <ScaleCrop>false</ScaleCrop>
  <Company>www.Luobo.cc</Company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Tim</cp:lastModifiedBy>
  <cp:revision>2</cp:revision>
  <cp:lastPrinted>2015-06-17T11:43:00Z</cp:lastPrinted>
  <dcterms:created xsi:type="dcterms:W3CDTF">2017-03-13T13:10:00Z</dcterms:created>
  <dcterms:modified xsi:type="dcterms:W3CDTF">2017-03-13T13:10:00Z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