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7C" w:rsidRPr="00E53FE2" w:rsidRDefault="00E53FE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565201" cy="839062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9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4" cy="8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28"/>
          <w:szCs w:val="28"/>
        </w:rPr>
        <w:t xml:space="preserve">  </w:t>
      </w:r>
      <w:r w:rsidRPr="00BD1EBD">
        <w:rPr>
          <w:rFonts w:ascii="Arial" w:hAnsi="Arial" w:cs="Arial" w:hint="eastAsia"/>
          <w:b/>
          <w:sz w:val="44"/>
          <w:szCs w:val="44"/>
        </w:rPr>
        <w:t xml:space="preserve">   </w:t>
      </w:r>
      <w:r w:rsidR="00042988" w:rsidRPr="00BD1EBD">
        <w:rPr>
          <w:rFonts w:ascii="Arial" w:hAnsi="Arial" w:cs="Arial"/>
          <w:b/>
          <w:sz w:val="44"/>
          <w:szCs w:val="44"/>
        </w:rPr>
        <w:t>ASSEMBLY INSTRUCTIONS</w:t>
      </w:r>
    </w:p>
    <w:p w:rsidR="00E6417C" w:rsidRDefault="00E6417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E6417C" w:rsidRDefault="00042988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Sophie</w:t>
      </w:r>
      <w:r w:rsidR="00E53FE2">
        <w:rPr>
          <w:rFonts w:ascii="Arial" w:hAnsi="Arial" w:cs="Arial" w:hint="eastAsia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Pendant</w:t>
      </w:r>
      <w:r>
        <w:rPr>
          <w:rFonts w:ascii="Arial" w:hAnsi="Arial" w:cs="Arial" w:hint="eastAsia"/>
          <w:b/>
          <w:sz w:val="30"/>
          <w:szCs w:val="30"/>
        </w:rPr>
        <w:t xml:space="preserve"> Lamp (item#:</w:t>
      </w:r>
      <w:r>
        <w:rPr>
          <w:rFonts w:ascii="Arial" w:hAnsi="Arial" w:cs="Arial"/>
          <w:b/>
          <w:sz w:val="30"/>
          <w:szCs w:val="30"/>
        </w:rPr>
        <w:t xml:space="preserve"> UH151-003</w:t>
      </w:r>
      <w:r>
        <w:rPr>
          <w:rFonts w:ascii="Arial" w:hAnsi="Arial" w:cs="Arial" w:hint="eastAsia"/>
          <w:b/>
          <w:sz w:val="30"/>
          <w:szCs w:val="30"/>
        </w:rPr>
        <w:t>5</w:t>
      </w:r>
      <w:r>
        <w:rPr>
          <w:rFonts w:ascii="Arial" w:hAnsi="Arial" w:cs="Arial" w:hint="eastAsia"/>
          <w:b/>
          <w:sz w:val="30"/>
          <w:szCs w:val="30"/>
        </w:rPr>
        <w:t>)</w:t>
      </w:r>
    </w:p>
    <w:p w:rsidR="00E6417C" w:rsidRDefault="0004298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E6417C" w:rsidRDefault="00042988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:rsidR="00E6417C" w:rsidRDefault="0004298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These instructions are </w:t>
      </w:r>
      <w:r>
        <w:rPr>
          <w:rFonts w:ascii="Arial" w:hAnsi="Arial" w:cs="Arial"/>
          <w:sz w:val="20"/>
          <w:szCs w:val="20"/>
        </w:rPr>
        <w:t>provided for your safety. It is very important that they are read carefully and comple</w:t>
      </w:r>
      <w:r w:rsidR="00E53FE2">
        <w:rPr>
          <w:rFonts w:ascii="Arial" w:hAnsi="Arial" w:cs="Arial"/>
          <w:sz w:val="20"/>
          <w:szCs w:val="20"/>
        </w:rPr>
        <w:t>tely before assembling fixture.</w:t>
      </w:r>
    </w:p>
    <w:p w:rsidR="00E6417C" w:rsidRDefault="0004298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(1) 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E53FE2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(not included). To avoid the risk of fire, do not exceed the recommended wattage.</w:t>
      </w:r>
    </w:p>
    <w:p w:rsidR="00E6417C" w:rsidRDefault="00E6417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6417C" w:rsidRDefault="00042988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6417C" w:rsidRDefault="00042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6417C" w:rsidRDefault="00042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Remove all parts and hardware from box </w:t>
      </w:r>
      <w:r>
        <w:rPr>
          <w:rFonts w:ascii="Arial" w:hAnsi="Arial" w:cs="Arial"/>
          <w:sz w:val="20"/>
          <w:szCs w:val="20"/>
          <w:lang w:eastAsia="en-US"/>
        </w:rPr>
        <w:t>along with any plastic protective packaging.</w:t>
      </w:r>
    </w:p>
    <w:p w:rsidR="00E6417C" w:rsidRDefault="00E6417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E6417C" w:rsidRDefault="0004298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Parts Enclosed:                                 Hardware Included:</w:t>
      </w:r>
    </w:p>
    <w:p w:rsidR="00E6417C" w:rsidRDefault="00E6417C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 w:rsidRPr="00E6417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7.65pt;margin-top:13pt;width:279.6pt;height:166.6pt;z-index:251658240" wrapcoords="116 389 116 20919 21600 20919 21600 389 116 389">
            <v:imagedata r:id="rId9" o:title="" croptop="15958f" cropbottom="23292f" cropleft="8392f" cropright="32508f"/>
            <w10:wrap type="tight"/>
          </v:shape>
          <o:OLEObject Type="Embed" ProgID="AutoCAD.Drawing.16" ShapeID="_x0000_s1026" DrawAspect="Content" ObjectID="_1541261944" r:id="rId10"/>
        </w:pict>
      </w:r>
      <w:r w:rsidR="00E53FE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700655" cy="2041525"/>
            <wp:effectExtent l="1905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04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17C" w:rsidRDefault="00E6417C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E6417C" w:rsidRDefault="00E6417C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E6417C" w:rsidRDefault="0004298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To install you will need: Screwdriver/Electrical tape</w:t>
      </w:r>
    </w:p>
    <w:p w:rsidR="00E6417C" w:rsidRDefault="00042988">
      <w:pPr>
        <w:pStyle w:val="BasicParagraph"/>
        <w:suppressAutoHyphens/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 Adjust the Suspension Length of the Fixture</w:t>
      </w:r>
      <w:r>
        <w:rPr>
          <w:rFonts w:ascii="Arial" w:hAnsi="Arial" w:cs="Arial"/>
          <w:b/>
          <w:sz w:val="28"/>
          <w:szCs w:val="28"/>
        </w:rPr>
        <w:t>:</w:t>
      </w:r>
    </w:p>
    <w:p w:rsidR="00E6417C" w:rsidRDefault="00042988">
      <w:pPr>
        <w:pStyle w:val="ListParagraph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lastRenderedPageBreak/>
        <w:t>The adjustment or shor</w:t>
      </w:r>
      <w:r w:rsidR="00286231">
        <w:rPr>
          <w:rFonts w:ascii="Arial" w:hAnsi="Arial" w:cs="Arial"/>
          <w:sz w:val="20"/>
          <w:szCs w:val="20"/>
          <w:lang w:val="en-GB" w:eastAsia="zh-TW"/>
        </w:rPr>
        <w:t>tening of the lighting fixture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suspension length is only needed if the factory set </w:t>
      </w:r>
      <w:r>
        <w:rPr>
          <w:rFonts w:ascii="Arial" w:hAnsi="Arial" w:cs="Arial"/>
          <w:sz w:val="20"/>
          <w:szCs w:val="20"/>
          <w:lang w:val="en-GB"/>
        </w:rPr>
        <w:t>Power 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) length is not appropriate for your installation. We recommend that you adjust the </w:t>
      </w:r>
      <w:r>
        <w:rPr>
          <w:rFonts w:ascii="Arial" w:hAnsi="Arial" w:cs="Arial"/>
          <w:sz w:val="20"/>
          <w:szCs w:val="20"/>
          <w:lang w:val="en-GB"/>
        </w:rPr>
        <w:t>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>) to the proper desired length before cutting the electrical cord.</w:t>
      </w:r>
    </w:p>
    <w:p w:rsidR="00E6417C" w:rsidRDefault="00042988">
      <w:pPr>
        <w:pStyle w:val="ListParagraph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>Determine the lighting fixture suspension length from the ceiling for the product ins</w:t>
      </w:r>
      <w:r>
        <w:rPr>
          <w:rFonts w:ascii="Arial" w:hAnsi="Arial" w:cs="Arial"/>
          <w:sz w:val="20"/>
          <w:szCs w:val="20"/>
          <w:lang w:val="en-GB" w:eastAsia="zh-TW"/>
        </w:rPr>
        <w:t>tallation, allowing the extra cord length for the outlet junction box wire</w:t>
      </w:r>
      <w:r w:rsidR="00286231">
        <w:rPr>
          <w:rFonts w:ascii="Arial" w:hAnsi="Arial" w:cs="Arial" w:hint="eastAsia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 w:eastAsia="zh-TW"/>
        </w:rPr>
        <w:t>connections as noted below.</w:t>
      </w:r>
    </w:p>
    <w:p w:rsidR="00E6417C" w:rsidRDefault="00042988">
      <w:pPr>
        <w:pStyle w:val="ListParagraph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/>
        </w:rPr>
        <w:t xml:space="preserve">If need, </w:t>
      </w:r>
      <w:r>
        <w:rPr>
          <w:rFonts w:ascii="Arial" w:hAnsi="Arial" w:cs="Arial"/>
          <w:bCs/>
          <w:sz w:val="20"/>
          <w:szCs w:val="20"/>
        </w:rPr>
        <w:t>separate the Mounting plate (A) from the Canopy (B) by removing the 2 Canopy screws (c). Do not discard the Canopy screws (c) as these will be us</w:t>
      </w:r>
      <w:r>
        <w:rPr>
          <w:rFonts w:ascii="Arial" w:hAnsi="Arial" w:cs="Arial"/>
          <w:bCs/>
          <w:sz w:val="20"/>
          <w:szCs w:val="20"/>
        </w:rPr>
        <w:t xml:space="preserve">ed later. </w:t>
      </w:r>
    </w:p>
    <w:p w:rsidR="00E6417C" w:rsidRDefault="00042988">
      <w:pPr>
        <w:pStyle w:val="ListParagraph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kern w:val="0"/>
          <w:sz w:val="20"/>
          <w:szCs w:val="20"/>
        </w:rPr>
        <w:t>Loosen the Allen set screw (d) from the Cord collar (C) using the Allen wrench (e) by turning the wrench in a counter-clockwise.</w:t>
      </w:r>
    </w:p>
    <w:p w:rsidR="00E6417C" w:rsidRDefault="00042988">
      <w:pPr>
        <w:pStyle w:val="ListParagraph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Insert the Cord (D) upwards through the Canopy (B) until a new desired suspension length is determined.</w:t>
      </w:r>
    </w:p>
    <w:p w:rsidR="00E6417C" w:rsidRDefault="00042988">
      <w:pPr>
        <w:pStyle w:val="ListParagraph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Secure the </w:t>
      </w:r>
      <w:r>
        <w:rPr>
          <w:rFonts w:ascii="Arial" w:hAnsi="Arial" w:cs="Arial"/>
          <w:bCs/>
          <w:kern w:val="0"/>
          <w:sz w:val="20"/>
          <w:szCs w:val="20"/>
        </w:rPr>
        <w:t>Cord (D) in place by turning the Allen set screw (d) in a clockwise direction using the Allen wrench (e) until tight. Do not over tighten the screw, making sure the Cord (D) cord will not slip downwards with the pendant body.</w:t>
      </w:r>
    </w:p>
    <w:p w:rsidR="00E6417C" w:rsidRDefault="00042988">
      <w:pPr>
        <w:pStyle w:val="ListParagraph1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firstLineChars="0" w:hanging="426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If needed, cut off the extra p</w:t>
      </w:r>
      <w:r>
        <w:rPr>
          <w:rFonts w:ascii="Arial" w:hAnsi="Arial" w:cs="Arial"/>
          <w:bCs/>
          <w:kern w:val="0"/>
          <w:sz w:val="20"/>
          <w:szCs w:val="20"/>
        </w:rPr>
        <w:t>ower cord length on the 3 wire cords so that they all are at least 6 inches (152.4 mm) long within the outlet junction box (J-box).</w:t>
      </w:r>
    </w:p>
    <w:p w:rsidR="00E6417C" w:rsidRDefault="00E53F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noProof/>
          <w:kern w:val="0"/>
          <w:sz w:val="20"/>
          <w:szCs w:val="20"/>
        </w:rPr>
        <w:drawing>
          <wp:inline distT="0" distB="0" distL="0" distR="0">
            <wp:extent cx="2200910" cy="3359785"/>
            <wp:effectExtent l="1905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335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988"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6417C" w:rsidRDefault="0004298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E6417C" w:rsidRDefault="0004298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</w:t>
      </w:r>
      <w:r>
        <w:rPr>
          <w:rFonts w:ascii="Arial" w:hAnsi="Arial" w:cs="Arial"/>
          <w:kern w:val="0"/>
          <w:sz w:val="20"/>
          <w:szCs w:val="20"/>
        </w:rPr>
        <w:t xml:space="preserve"> to the finish.</w:t>
      </w:r>
    </w:p>
    <w:p w:rsidR="00E6417C" w:rsidRDefault="0004298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E6417C" w:rsidRDefault="00E6417C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E6417C" w:rsidSect="00E6417C">
      <w:headerReference w:type="default" r:id="rId13"/>
      <w:footerReference w:type="default" r:id="rId14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988" w:rsidRDefault="00042988" w:rsidP="00E6417C">
      <w:r>
        <w:separator/>
      </w:r>
    </w:p>
  </w:endnote>
  <w:endnote w:type="continuationSeparator" w:id="1">
    <w:p w:rsidR="00042988" w:rsidRDefault="00042988" w:rsidP="00E64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Courier New"/>
    <w:panose1 w:val="02040503050306020203"/>
    <w:charset w:val="00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7C" w:rsidRDefault="00042988">
    <w:pPr>
      <w:pStyle w:val="a5"/>
      <w:ind w:firstLineChars="5329" w:firstLine="9630"/>
      <w:rPr>
        <w:rFonts w:ascii="Arial" w:hAnsi="Arial" w:cs="Arial"/>
        <w:b/>
      </w:rPr>
    </w:pPr>
    <w:r>
      <w:rPr>
        <w:rFonts w:ascii="Arial" w:hAnsi="Arial" w:cs="Arial"/>
        <w:b/>
      </w:rPr>
      <w:t>Page 1/3</w:t>
    </w:r>
  </w:p>
  <w:p w:rsidR="00E6417C" w:rsidRDefault="00E641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988" w:rsidRDefault="00042988" w:rsidP="00E6417C">
      <w:r>
        <w:separator/>
      </w:r>
    </w:p>
  </w:footnote>
  <w:footnote w:type="continuationSeparator" w:id="1">
    <w:p w:rsidR="00042988" w:rsidRDefault="00042988" w:rsidP="00E64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7C" w:rsidRDefault="00E6417C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63702"/>
    <w:multiLevelType w:val="multilevel"/>
    <w:tmpl w:val="42E6370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2988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4D1"/>
    <w:rsid w:val="001729E2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31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34FC"/>
    <w:rsid w:val="00312A25"/>
    <w:rsid w:val="0032146C"/>
    <w:rsid w:val="0032226F"/>
    <w:rsid w:val="00326C8B"/>
    <w:rsid w:val="003277A2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394B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2F62"/>
    <w:rsid w:val="00536584"/>
    <w:rsid w:val="0053767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358"/>
    <w:rsid w:val="005E4BF9"/>
    <w:rsid w:val="005E5D0A"/>
    <w:rsid w:val="005E73D9"/>
    <w:rsid w:val="005F335D"/>
    <w:rsid w:val="005F6C46"/>
    <w:rsid w:val="006052CA"/>
    <w:rsid w:val="0062229C"/>
    <w:rsid w:val="006243D5"/>
    <w:rsid w:val="006310E7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308A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A2A35"/>
    <w:rsid w:val="009B4933"/>
    <w:rsid w:val="009B5FDB"/>
    <w:rsid w:val="009B6830"/>
    <w:rsid w:val="009D4426"/>
    <w:rsid w:val="009D5A4B"/>
    <w:rsid w:val="009F2024"/>
    <w:rsid w:val="009F7C1A"/>
    <w:rsid w:val="00A00050"/>
    <w:rsid w:val="00A03FDD"/>
    <w:rsid w:val="00A07A67"/>
    <w:rsid w:val="00A123F1"/>
    <w:rsid w:val="00A16888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1EBD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4F71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0C2B"/>
    <w:rsid w:val="00D6379D"/>
    <w:rsid w:val="00D638C1"/>
    <w:rsid w:val="00D8130B"/>
    <w:rsid w:val="00D814ED"/>
    <w:rsid w:val="00D862B9"/>
    <w:rsid w:val="00D8640E"/>
    <w:rsid w:val="00D90B66"/>
    <w:rsid w:val="00D91B6F"/>
    <w:rsid w:val="00D975F9"/>
    <w:rsid w:val="00DA3D74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56C"/>
    <w:rsid w:val="00E539CA"/>
    <w:rsid w:val="00E53FE2"/>
    <w:rsid w:val="00E6417C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A5261"/>
    <w:rsid w:val="00FA62A2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0FF646D"/>
    <w:rsid w:val="3A543395"/>
    <w:rsid w:val="4F4479E9"/>
    <w:rsid w:val="7E4F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6417C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rsid w:val="00E6417C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E64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64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sid w:val="00E6417C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locked/>
    <w:rsid w:val="00E6417C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locked/>
    <w:rsid w:val="00E6417C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locked/>
    <w:rsid w:val="00E6417C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6417C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rsid w:val="00E6417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ListParagraph1">
    <w:name w:val="List Paragraph1"/>
    <w:basedOn w:val="a"/>
    <w:uiPriority w:val="99"/>
    <w:rsid w:val="00E6417C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E6417C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Company>www.Luobo.cc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4</cp:revision>
  <cp:lastPrinted>2015-06-17T11:43:00Z</cp:lastPrinted>
  <dcterms:created xsi:type="dcterms:W3CDTF">2016-11-21T11:31:00Z</dcterms:created>
  <dcterms:modified xsi:type="dcterms:W3CDTF">2016-11-21T11:33:00Z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