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Henry Table Lamp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T153-0030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inial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Assembly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wordWrap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p>
      <w:pPr>
        <w:pStyle w:val="16"/>
        <w:numPr>
          <w:ilvl w:val="0"/>
          <w:numId w:val="0"/>
        </w:numPr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2</w:t>
      </w:r>
      <w:r>
        <w:rPr>
          <w:rFonts w:hint="eastAsia" w:eastAsia="宋体"/>
          <w:kern w:val="0"/>
        </w:rPr>
        <w:t xml:space="preserve">. </w:t>
      </w:r>
      <w:bookmarkEnd w:id="0"/>
      <w:r>
        <w:rPr>
          <w:rFonts w:hint="default" w:ascii="Arial" w:hAnsi="Arial" w:eastAsia="宋体" w:cs="Arial"/>
          <w:sz w:val="20"/>
          <w:szCs w:val="20"/>
        </w:rPr>
        <w:t xml:space="preserve">Install light bulb into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</w:t>
      </w:r>
      <w:r>
        <w:rPr>
          <w:rFonts w:hint="default" w:ascii="Arial" w:hAnsi="Arial" w:eastAsia="宋体" w:cs="Arial"/>
          <w:sz w:val="20"/>
          <w:szCs w:val="20"/>
        </w:rPr>
        <w:t>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3</w:t>
      </w:r>
      <w:r>
        <w:rPr>
          <w:rFonts w:hint="eastAsia" w:ascii="Arial" w:hAnsi="Arial" w:eastAsia="宋体" w:cs="Arial"/>
          <w:kern w:val="0"/>
          <w:sz w:val="20"/>
          <w:szCs w:val="20"/>
        </w:rPr>
        <w:t>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Pinch and insert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into the harp fittings on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 Socket Assembly (D)</w:t>
      </w:r>
      <w:r>
        <w:rPr>
          <w:rFonts w:hint="eastAsia" w:ascii="Arial" w:hAnsi="Arial" w:eastAsia="宋体" w:cs="Arial"/>
          <w:sz w:val="20"/>
          <w:szCs w:val="20"/>
        </w:rPr>
        <w:t xml:space="preserve">. Slide the caps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over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 xml:space="preserve">the fittings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4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eastAsia="宋体" w:cs="Arial"/>
          <w:sz w:val="20"/>
          <w:szCs w:val="20"/>
        </w:rPr>
        <w:t xml:space="preserve">Remove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 xml:space="preserve">) from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), place the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S</w:t>
      </w:r>
      <w:r>
        <w:rPr>
          <w:rFonts w:hint="eastAsia" w:ascii="Arial" w:hAnsi="Arial" w:eastAsia="宋体" w:cs="Arial"/>
          <w:sz w:val="20"/>
          <w:szCs w:val="20"/>
        </w:rPr>
        <w:t>hade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eastAsia="宋体" w:cs="Arial"/>
          <w:sz w:val="20"/>
          <w:szCs w:val="20"/>
        </w:rPr>
        <w:t xml:space="preserve">) on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 xml:space="preserve">) and secure with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5</w:t>
      </w:r>
      <w:r>
        <w:rPr>
          <w:rFonts w:hint="eastAsia" w:ascii="Arial" w:hAnsi="Arial" w:cs="Arial"/>
          <w:sz w:val="20"/>
          <w:szCs w:val="20"/>
        </w:rPr>
        <w:t xml:space="preserve">. Insert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</w:rPr>
        <w:t>plug into an electrical outlet.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Use the </w:t>
      </w:r>
      <w:bookmarkStart w:id="1" w:name="_GoBack"/>
      <w:bookmarkEnd w:id="1"/>
      <w:r>
        <w:rPr>
          <w:rFonts w:hint="eastAsia" w:ascii="Arial" w:hAnsi="Arial" w:cs="Arial"/>
          <w:sz w:val="20"/>
          <w:szCs w:val="20"/>
          <w:lang w:val="en-US" w:eastAsia="zh-CN"/>
        </w:rPr>
        <w:t>rotary switch on the Socket Assembly (D) to turn the lamp ON and OFF.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  <w:lang w:val="en-US" w:eastAsia="zh-CN"/>
        </w:rPr>
        <w:t xml:space="preserve">                                 </w:t>
      </w:r>
      <w:r>
        <w:drawing>
          <wp:inline distT="0" distB="0" distL="114300" distR="114300">
            <wp:extent cx="2221230" cy="383032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1183BF4"/>
    <w:rsid w:val="09AE23D2"/>
    <w:rsid w:val="0A3E68DF"/>
    <w:rsid w:val="0C6B1381"/>
    <w:rsid w:val="0F034A79"/>
    <w:rsid w:val="12E6431D"/>
    <w:rsid w:val="29C0388E"/>
    <w:rsid w:val="31A004A8"/>
    <w:rsid w:val="35552414"/>
    <w:rsid w:val="4D4C21C0"/>
    <w:rsid w:val="4E1948AE"/>
    <w:rsid w:val="59265D26"/>
    <w:rsid w:val="6D822AFA"/>
    <w:rsid w:val="751C1428"/>
    <w:rsid w:val="76B96C4A"/>
    <w:rsid w:val="787E7BC9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2019-04-04T02:08:14Z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