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drawing>
          <wp:inline distT="0" distB="0" distL="114300" distR="114300">
            <wp:extent cx="1713230" cy="972185"/>
            <wp:effectExtent l="0" t="0" r="127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textAlignment w:val="top"/>
        <w:rPr>
          <w:rFonts w:hint="eastAsia"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textAlignment w:val="top"/>
        <w:rPr>
          <w:rFonts w:hint="eastAsia" w:ascii="Arial" w:hAnsi="Arial" w:cs="Arial"/>
          <w:b/>
          <w:sz w:val="11"/>
          <w:szCs w:val="11"/>
        </w:rPr>
      </w:pPr>
    </w:p>
    <w:p>
      <w:pPr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Marble/Iron Table Lamp</w:t>
      </w:r>
      <w:r>
        <w:rPr>
          <w:rFonts w:hint="default" w:ascii="Arial" w:hAnsi="Arial" w:cs="Arial"/>
          <w:b/>
          <w:bCs/>
          <w:sz w:val="28"/>
          <w:szCs w:val="28"/>
          <w:lang w:val="en-US" w:eastAsia="zh-CN"/>
        </w:rPr>
        <w:t>(Item#MPS15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3-0005</w:t>
      </w:r>
      <w:r>
        <w:rPr>
          <w:rFonts w:hint="default" w:ascii="Arial" w:hAnsi="Arial" w:cs="Arial"/>
          <w:b/>
          <w:bCs/>
          <w:sz w:val="28"/>
          <w:szCs w:val="28"/>
          <w:lang w:val="en-US" w:eastAsia="zh-CN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16"/>
          <w:szCs w:val="16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numPr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18"/>
          <w:szCs w:val="18"/>
          <w:lang w:eastAsia="en-US"/>
        </w:rPr>
      </w:pPr>
      <w:r>
        <w:rPr>
          <w:sz w:val="18"/>
          <w:szCs w:val="18"/>
        </w:rPr>
        <w:pict>
          <v:shape id="_x0000_s1043" o:spid="_x0000_s1043" o:spt="75" type="#_x0000_t75" style="position:absolute;left:0pt;margin-left:-23.3pt;margin-top:14.55pt;height:196.5pt;width:257.9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cropleft="35355f" croptop="8457f" cropright="17964f" cropbottom="41850f" o:title=""/>
            <o:lock v:ext="edit" aspectratio="t"/>
          </v:shape>
          <o:OLEObject Type="Embed" ProgID="AutoCAD.Drawing.17" ShapeID="_x0000_s1043" DrawAspect="Content" ObjectID="_1468075725" r:id="rId6">
            <o:LockedField>false</o:LockedField>
          </o:OLEObject>
        </w:pic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eastAsia="宋体"/>
          <w:lang w:eastAsia="zh-CN"/>
        </w:rPr>
      </w:pPr>
      <w:bookmarkStart w:id="0" w:name="OLE_LINK1"/>
      <w:r>
        <w:rPr>
          <w:rFonts w:hint="eastAsia"/>
          <w:kern w:val="0"/>
        </w:rPr>
        <w:t>Step</w:t>
      </w:r>
      <w:r>
        <w:rPr>
          <w:rFonts w:hint="eastAsia" w:eastAsia="宋体"/>
          <w:kern w:val="0"/>
          <w:lang w:eastAsia="zh-CN"/>
        </w:rPr>
        <w:t>2</w:t>
      </w:r>
      <w:r>
        <w:rPr>
          <w:rFonts w:hint="eastAsia"/>
          <w:kern w:val="0"/>
        </w:rPr>
        <w:t>.</w:t>
      </w:r>
      <w:bookmarkEnd w:id="0"/>
      <w:r>
        <w:rPr>
          <w:rFonts w:hint="eastAsia" w:eastAsia="宋体"/>
          <w:kern w:val="0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t>Raise the Harp Caps (E) and insert the bottom ends of Harp (D) into the Saddle (G.)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kern w:val="0"/>
        </w:rPr>
        <w:t xml:space="preserve">Step3. </w:t>
      </w:r>
      <w:r>
        <w:rPr>
          <w:rFonts w:hint="eastAsia" w:eastAsia="宋体"/>
          <w:lang w:eastAsia="zh-CN"/>
        </w:rPr>
        <w:t>Lower the Harp Caps (E) until they cover the two-pronged Saddle (G)</w:t>
      </w:r>
      <w:r>
        <w:rPr>
          <w:rFonts w:hint="eastAsia" w:eastAsia="宋体"/>
          <w:lang w:val="en-US" w:eastAsia="zh-C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Step4. </w:t>
      </w:r>
      <w:r>
        <w:rPr>
          <w:rFonts w:ascii="Arial" w:hAnsi="Arial" w:eastAsia="宋体" w:cs="Arial"/>
          <w:sz w:val="20"/>
          <w:szCs w:val="20"/>
        </w:rPr>
        <w:t>Unscrew the Finial (A) from the Harp Top (</w:t>
      </w:r>
      <w:r>
        <w:rPr>
          <w:rFonts w:hint="eastAsia" w:ascii="Arial" w:hAnsi="Arial" w:eastAsia="宋体" w:cs="Arial"/>
          <w:sz w:val="20"/>
          <w:szCs w:val="20"/>
        </w:rPr>
        <w:t>C</w:t>
      </w:r>
      <w:r>
        <w:rPr>
          <w:rFonts w:ascii="Arial" w:hAnsi="Arial" w:eastAsia="宋体" w:cs="Arial"/>
          <w:sz w:val="20"/>
          <w:szCs w:val="20"/>
        </w:rPr>
        <w:t>)</w:t>
      </w:r>
      <w:r>
        <w:rPr>
          <w:rFonts w:hint="eastAsia" w:ascii="Arial" w:hAnsi="Arial" w:eastAsia="宋体" w:cs="Arial"/>
          <w:sz w:val="20"/>
          <w:szCs w:val="20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>Step5.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>Place the S</w:t>
      </w:r>
      <w:r>
        <w:rPr>
          <w:rFonts w:ascii="Arial" w:hAnsi="Arial" w:eastAsia="宋体" w:cs="Arial"/>
          <w:sz w:val="20"/>
          <w:szCs w:val="20"/>
        </w:rPr>
        <w:t>h</w:t>
      </w:r>
      <w:r>
        <w:rPr>
          <w:rFonts w:hint="eastAsia" w:ascii="Arial" w:hAnsi="Arial" w:eastAsia="宋体" w:cs="Arial"/>
          <w:sz w:val="20"/>
          <w:szCs w:val="20"/>
        </w:rPr>
        <w:t>ade (B) over the Harp (D) making sure the Harp Top (C) extend</w:t>
      </w:r>
      <w:r>
        <w:rPr>
          <w:rFonts w:ascii="Arial" w:hAnsi="Arial" w:eastAsia="宋体" w:cs="Arial"/>
          <w:sz w:val="20"/>
          <w:szCs w:val="20"/>
        </w:rPr>
        <w:t>s</w:t>
      </w:r>
      <w:r>
        <w:rPr>
          <w:rFonts w:hint="eastAsia" w:ascii="Arial" w:hAnsi="Arial" w:eastAsia="宋体" w:cs="Arial"/>
          <w:sz w:val="20"/>
          <w:szCs w:val="20"/>
        </w:rPr>
        <w:t xml:space="preserve"> through the top ring of Shade (B).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00" w:firstLineChars="300"/>
        <w:jc w:val="left"/>
        <w:textAlignment w:val="auto"/>
        <w:outlineLvl w:val="0"/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sz w:val="20"/>
          <w:szCs w:val="20"/>
        </w:rPr>
        <w:t>Secure the Shade</w:t>
      </w:r>
      <w:r>
        <w:rPr>
          <w:rFonts w:ascii="Arial" w:hAnsi="Arial" w:eastAsia="宋体" w:cs="Arial"/>
          <w:sz w:val="20"/>
          <w:szCs w:val="20"/>
        </w:rPr>
        <w:t xml:space="preserve"> (</w:t>
      </w:r>
      <w:r>
        <w:rPr>
          <w:rFonts w:hint="eastAsia" w:ascii="Arial" w:hAnsi="Arial" w:eastAsia="宋体" w:cs="Arial"/>
          <w:sz w:val="20"/>
          <w:szCs w:val="20"/>
        </w:rPr>
        <w:t>B</w:t>
      </w:r>
      <w:r>
        <w:rPr>
          <w:rFonts w:ascii="Arial" w:hAnsi="Arial" w:eastAsia="宋体" w:cs="Arial"/>
          <w:sz w:val="20"/>
          <w:szCs w:val="20"/>
        </w:rPr>
        <w:t>)</w:t>
      </w:r>
      <w:r>
        <w:rPr>
          <w:rFonts w:hint="eastAsia" w:ascii="Arial" w:hAnsi="Arial" w:eastAsia="宋体" w:cs="Arial"/>
          <w:sz w:val="20"/>
          <w:szCs w:val="20"/>
        </w:rPr>
        <w:t xml:space="preserve"> by turning the Finial (A) onto the Harp T</w:t>
      </w:r>
      <w:r>
        <w:rPr>
          <w:rFonts w:ascii="Arial" w:hAnsi="Arial" w:eastAsia="宋体" w:cs="Arial"/>
          <w:sz w:val="20"/>
          <w:szCs w:val="20"/>
        </w:rPr>
        <w:t>o</w:t>
      </w:r>
      <w:r>
        <w:rPr>
          <w:rFonts w:hint="eastAsia" w:ascii="Arial" w:hAnsi="Arial" w:eastAsia="宋体" w:cs="Arial"/>
          <w:sz w:val="20"/>
          <w:szCs w:val="20"/>
        </w:rPr>
        <w:t>p (C) clockwise until tight.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outlineLvl w:val="0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Step6. </w:t>
      </w:r>
      <w:r>
        <w:rPr>
          <w:rFonts w:hint="eastAsia" w:ascii="Arial" w:hAnsi="Arial" w:eastAsia="宋体" w:cs="Arial"/>
          <w:sz w:val="20"/>
          <w:szCs w:val="20"/>
        </w:rPr>
        <w:t>Screw the light bulb into the Socket (F).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Step7. 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drawing>
          <wp:inline distT="0" distB="0" distL="114300" distR="114300">
            <wp:extent cx="3116580" cy="550481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550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97D4E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519B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897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0424"/>
    <w:rsid w:val="00814195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233F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3B37E0E"/>
    <w:rsid w:val="0A8066F6"/>
    <w:rsid w:val="0C4769BE"/>
    <w:rsid w:val="0C523B7D"/>
    <w:rsid w:val="0EBA77EF"/>
    <w:rsid w:val="13E619EA"/>
    <w:rsid w:val="160D18B7"/>
    <w:rsid w:val="21825BBF"/>
    <w:rsid w:val="224E65AA"/>
    <w:rsid w:val="24192346"/>
    <w:rsid w:val="277E4C10"/>
    <w:rsid w:val="3C447BBF"/>
    <w:rsid w:val="41BB4003"/>
    <w:rsid w:val="44374232"/>
    <w:rsid w:val="49615E80"/>
    <w:rsid w:val="50477915"/>
    <w:rsid w:val="649535CF"/>
    <w:rsid w:val="792C4801"/>
    <w:rsid w:val="7FFB4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339</Words>
  <Characters>1644</Characters>
  <Lines>14</Lines>
  <Paragraphs>4</Paragraphs>
  <TotalTime>4</TotalTime>
  <ScaleCrop>false</ScaleCrop>
  <LinksUpToDate>false</LinksUpToDate>
  <CharactersWithSpaces>1992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2016-06-07T19:48:00Z</dcterms:created>
  <dc:creator>萝卜家园</dc:creator>
  <cp:lastModifiedBy>Administrator</cp:lastModifiedBy>
  <cp:lastPrinted>2015-06-17T11:43:00Z</cp:lastPrinted>
  <dcterms:modified xsi:type="dcterms:W3CDTF">2020-05-18T01:06:59Z</dcterms:modified>
  <dc:title>west elm                         Finn pendant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