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</w:t>
      </w:r>
      <w:r>
        <w:rPr>
          <w:rFonts w:hint="eastAsia" w:ascii="Arial" w:hAnsi="Arial" w:cs="Arial"/>
          <w:b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10160</wp:posOffset>
            </wp:positionV>
            <wp:extent cx="2213610" cy="733425"/>
            <wp:effectExtent l="19050" t="0" r="0" b="0"/>
            <wp:wrapTight wrapText="bothSides">
              <wp:wrapPolygon>
                <wp:start x="-186" y="0"/>
                <wp:lineTo x="-186" y="21313"/>
                <wp:lineTo x="21561" y="21313"/>
                <wp:lineTo x="21561" y="0"/>
                <wp:lineTo x="-186" y="0"/>
              </wp:wrapPolygon>
            </wp:wrapTight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787" cy="73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b/>
          <w:sz w:val="28"/>
          <w:szCs w:val="28"/>
        </w:rPr>
        <w:t xml:space="preserve">                        </w:t>
      </w:r>
      <w:r>
        <w:rPr>
          <w:rFonts w:hint="eastAsia" w:ascii="Arial" w:hAnsi="Arial" w:cs="Arial"/>
          <w:b/>
          <w:sz w:val="36"/>
          <w:szCs w:val="36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                    Paige Chandelier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Arial" w:hAnsi="Arial" w:cs="Arial"/>
          <w:b/>
          <w:sz w:val="28"/>
          <w:szCs w:val="28"/>
        </w:rPr>
        <w:t xml:space="preserve">(Item#: </w:t>
      </w:r>
      <w:r>
        <w:rPr>
          <w:rFonts w:hint="eastAsia" w:ascii="Arial" w:hAnsi="Arial" w:cs="Arial"/>
          <w:b/>
          <w:sz w:val="28"/>
          <w:szCs w:val="28"/>
        </w:rPr>
        <w:t>II150-0008 &amp; II150-0009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pStyle w:val="14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  <w:r>
        <w:rPr>
          <w:rFonts w:ascii="Arial" w:hAnsi="Arial" w:cs="Arial"/>
          <w:sz w:val="20"/>
          <w:szCs w:val="20"/>
        </w:rPr>
        <w:t>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0-watt maximum TYPE</w:t>
      </w:r>
      <w:r>
        <w:rPr>
          <w:rFonts w:hint="eastAsia" w:ascii="Arial" w:hAnsi="Arial" w:cs="Arial"/>
          <w:b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hint="eastAsia"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hint="eastAsia" w:ascii="Arial" w:hAnsi="Arial" w:cs="Arial"/>
          <w:sz w:val="20"/>
          <w:szCs w:val="20"/>
          <w:lang w:val="en-US" w:eastAsia="zh-CN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hint="eastAsia"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b/>
          <w:sz w:val="20"/>
          <w:szCs w:val="20"/>
        </w:rPr>
        <w:t xml:space="preserve"> 9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hint="eastAsia"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hint="eastAsia" w:ascii="Arial" w:hAnsi="Arial" w:cs="Arial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bookmarkStart w:id="0" w:name="_GoBack"/>
      <w:bookmarkEnd w:id="0"/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pict>
          <v:shape id="_x0000_s1055" o:spid="_x0000_s1055" o:spt="75" type="#_x0000_t75" style="position:absolute;left:0pt;margin-left:262.1pt;margin-top:11.95pt;height:122.15pt;width:227.55pt;z-index:25168998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6" cropleft="16877f" croptop="23311f" cropright="30092f" cropbottom="26609f" o:title=""/>
            <o:lock v:ext="edit" aspectratio="t"/>
          </v:shape>
          <o:OLEObject Type="Embed" ProgID="AutoCAD.Drawing.17" ShapeID="_x0000_s1055" DrawAspect="Content" ObjectID="_1468075725" r:id="rId5">
            <o:LockedField>false</o:LockedField>
          </o:OLEObject>
        </w:pict>
      </w:r>
      <w:r>
        <w:pict>
          <v:shape id="_x0000_s1054" o:spid="_x0000_s1054" o:spt="75" type="#_x0000_t75" style="position:absolute;left:0pt;margin-left:-2.45pt;margin-top:17pt;height:266.25pt;width:230pt;z-index:2516879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8" cropleft="22543f" croptop="2791f" cropright="13639f" cropbottom="9515f" o:title=""/>
            <o:lock v:ext="edit" aspectratio="t"/>
          </v:shape>
          <o:OLEObject Type="Embed" ProgID="AutoCAD.Drawing.17" ShapeID="_x0000_s1054" DrawAspect="Content" ObjectID="_1468075726" r:id="rId7">
            <o:LockedField>false</o:LockedField>
          </o:OLEObject>
        </w:pic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losed:                                       Hardware Included:</w:t>
      </w:r>
    </w:p>
    <w:p>
      <w:pPr>
        <w:pStyle w:val="2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  <w:r>
        <w:t xml:space="preserve"> </w:t>
      </w: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hint="eastAsia" w:ascii="Arial" w:hAnsi="Arial" w:cs="Arial"/>
          <w:bCs/>
          <w:sz w:val="20"/>
          <w:szCs w:val="20"/>
        </w:rPr>
        <w:t>To install you will need: Screwdriver/Electrical tape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To Adjust the Suspension Length of the Fixture:</w:t>
      </w:r>
    </w:p>
    <w:p>
      <w:pPr>
        <w:pStyle w:val="12"/>
        <w:numPr>
          <w:ilvl w:val="0"/>
          <w:numId w:val="4"/>
        </w:numPr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adjustment or shortening of the lighting fixture’s suspension length is only needed if the factory set length is not appropriate for your installation.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We recommend that you adjust the lighting fixture to the proper desired length before cutting the electrical cord. </w:t>
      </w:r>
    </w:p>
    <w:p>
      <w:pPr>
        <w:pStyle w:val="12"/>
        <w:numPr>
          <w:ilvl w:val="0"/>
          <w:numId w:val="4"/>
        </w:numPr>
        <w:suppressAutoHyphens/>
        <w:spacing w:line="240" w:lineRule="auto"/>
        <w:rPr>
          <w:rFonts w:ascii="Arial" w:hAnsi="Arial" w:eastAsia="宋体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zh-CN"/>
        </w:rPr>
        <w:t>Determine the lighting fixture suspension length from the ceiling for the product installation, allowing the extra cord length for the outlet junction box wire connections</w:t>
      </w:r>
      <w:r>
        <w:rPr>
          <w:rFonts w:hint="eastAsia" w:ascii="Arial" w:hAnsi="Arial" w:cs="Arial"/>
          <w:b/>
          <w:sz w:val="20"/>
          <w:szCs w:val="20"/>
          <w:lang w:eastAsia="zh-CN"/>
        </w:rPr>
        <w:t>. If needed, cut off the extra power cord length on the 3 wire cords so that they all at least 6 inches (152.4mm) long within the outlet junction box.(J-box)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pict>
          <v:shape id="_x0000_s1057" o:spid="_x0000_s1057" o:spt="75" type="#_x0000_t75" style="position:absolute;left:0pt;margin-left:42.35pt;margin-top:20.05pt;height:571.35pt;width:458.8pt;z-index:25169203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0" cropleft="24871f" croptop="12147f" cropright="17201f" cropbottom="7548f" o:title=""/>
            <o:lock v:ext="edit" aspectratio="t"/>
          </v:shape>
          <o:OLEObject Type="Embed" ProgID="AutoCAD.Drawing.17" ShapeID="_x0000_s1057" DrawAspect="Content" ObjectID="_1468075727" r:id="rId9">
            <o:LockedField>false</o:LockedField>
          </o:OLEObject>
        </w:pict>
      </w:r>
      <w:r>
        <w:rPr>
          <w:rFonts w:hint="eastAsia" w:ascii="Arial" w:hAnsi="Arial" w:cs="Arial"/>
          <w:b/>
          <w:kern w:val="0"/>
          <w:sz w:val="28"/>
          <w:szCs w:val="28"/>
        </w:rPr>
        <w:t>To A</w:t>
      </w:r>
      <w:r>
        <w:rPr>
          <w:rFonts w:ascii="Arial" w:hAnsi="Arial" w:cs="Arial"/>
          <w:b/>
          <w:kern w:val="0"/>
          <w:sz w:val="28"/>
          <w:szCs w:val="28"/>
        </w:rPr>
        <w:t>djust</w:t>
      </w:r>
      <w:r>
        <w:rPr>
          <w:rFonts w:hint="eastAsia" w:ascii="Arial" w:hAnsi="Arial" w:cs="Arial"/>
          <w:b/>
          <w:kern w:val="0"/>
          <w:sz w:val="28"/>
          <w:szCs w:val="28"/>
        </w:rPr>
        <w:t xml:space="preserve"> the arm direction of the Fixture:</w:t>
      </w:r>
      <w:r>
        <w:rPr>
          <w:rFonts w:ascii="Arial" w:hAnsi="Arial" w:cs="Arial"/>
          <w:b/>
          <w:kern w:val="0"/>
          <w:sz w:val="28"/>
          <w:szCs w:val="28"/>
        </w:rPr>
        <w:t xml:space="preserve"> </w:t>
      </w:r>
    </w:p>
    <w:p>
      <w:pPr>
        <w:pStyle w:val="14"/>
        <w:numPr>
          <w:ilvl w:val="0"/>
          <w:numId w:val="5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b/>
          <w:color w:val="000000"/>
          <w:kern w:val="0"/>
          <w:sz w:val="20"/>
          <w:szCs w:val="20"/>
        </w:rPr>
      </w:pPr>
      <w:r>
        <w:rPr>
          <w:rFonts w:hint="eastAsia" w:ascii="Arial" w:hAnsi="Arial" w:cs="Arial"/>
          <w:b/>
          <w:color w:val="000000"/>
          <w:kern w:val="0"/>
          <w:sz w:val="20"/>
          <w:szCs w:val="20"/>
        </w:rPr>
        <w:t xml:space="preserve">Customer can adjust </w:t>
      </w:r>
      <w:r>
        <w:rPr>
          <w:rFonts w:ascii="Arial" w:hAnsi="Arial" w:cs="Arial"/>
          <w:b/>
          <w:color w:val="000000"/>
          <w:kern w:val="0"/>
          <w:sz w:val="20"/>
          <w:szCs w:val="20"/>
        </w:rPr>
        <w:t>the</w:t>
      </w:r>
      <w:r>
        <w:rPr>
          <w:rFonts w:hint="eastAsia" w:ascii="Arial" w:hAnsi="Arial" w:cs="Arial"/>
          <w:b/>
          <w:color w:val="000000"/>
          <w:kern w:val="0"/>
          <w:sz w:val="20"/>
          <w:szCs w:val="20"/>
        </w:rPr>
        <w:t xml:space="preserve"> Arm (J) direction by hold it swaying </w:t>
      </w:r>
      <w:r>
        <w:rPr>
          <w:rFonts w:ascii="Arial" w:hAnsi="Arial" w:cs="Arial"/>
          <w:b/>
          <w:color w:val="000000"/>
          <w:kern w:val="0"/>
          <w:sz w:val="20"/>
          <w:szCs w:val="20"/>
        </w:rPr>
        <w:t>because</w:t>
      </w:r>
      <w:r>
        <w:rPr>
          <w:rFonts w:hint="eastAsia" w:ascii="Arial" w:hAnsi="Arial" w:cs="Arial"/>
          <w:b/>
          <w:color w:val="000000"/>
          <w:kern w:val="0"/>
          <w:sz w:val="20"/>
          <w:szCs w:val="20"/>
        </w:rPr>
        <w:t xml:space="preserve"> the Cardan Joints on the Arm (J).    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8D4"/>
    <w:multiLevelType w:val="multilevel"/>
    <w:tmpl w:val="06F058D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48616623"/>
    <w:multiLevelType w:val="multilevel"/>
    <w:tmpl w:val="4861662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4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1B10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1012F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415E"/>
    <w:rsid w:val="00195972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0069"/>
    <w:rsid w:val="001E13E1"/>
    <w:rsid w:val="001E3B24"/>
    <w:rsid w:val="001E5501"/>
    <w:rsid w:val="00204DC2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22A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386"/>
    <w:rsid w:val="00326C8B"/>
    <w:rsid w:val="003277A2"/>
    <w:rsid w:val="003552A8"/>
    <w:rsid w:val="003641A7"/>
    <w:rsid w:val="00372C0A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1D27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166A"/>
    <w:rsid w:val="004B2070"/>
    <w:rsid w:val="004B3113"/>
    <w:rsid w:val="004B33BE"/>
    <w:rsid w:val="004B657D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142F"/>
    <w:rsid w:val="00516D26"/>
    <w:rsid w:val="00520E49"/>
    <w:rsid w:val="00522C98"/>
    <w:rsid w:val="00532F62"/>
    <w:rsid w:val="00536584"/>
    <w:rsid w:val="00551604"/>
    <w:rsid w:val="0055355A"/>
    <w:rsid w:val="00576F9E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15EE"/>
    <w:rsid w:val="00603988"/>
    <w:rsid w:val="006052CA"/>
    <w:rsid w:val="00614FC7"/>
    <w:rsid w:val="0062229C"/>
    <w:rsid w:val="006243D5"/>
    <w:rsid w:val="0063364E"/>
    <w:rsid w:val="0064725B"/>
    <w:rsid w:val="006621B9"/>
    <w:rsid w:val="00662D30"/>
    <w:rsid w:val="00667AFD"/>
    <w:rsid w:val="00670594"/>
    <w:rsid w:val="00677E11"/>
    <w:rsid w:val="00680DE0"/>
    <w:rsid w:val="0068463E"/>
    <w:rsid w:val="006853A1"/>
    <w:rsid w:val="00694359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B775D"/>
    <w:rsid w:val="007C6D3A"/>
    <w:rsid w:val="007D4628"/>
    <w:rsid w:val="007D7FF3"/>
    <w:rsid w:val="007F3B53"/>
    <w:rsid w:val="007F4008"/>
    <w:rsid w:val="008145EE"/>
    <w:rsid w:val="00815D00"/>
    <w:rsid w:val="00816F21"/>
    <w:rsid w:val="00823652"/>
    <w:rsid w:val="0082756C"/>
    <w:rsid w:val="008347F1"/>
    <w:rsid w:val="00842E9C"/>
    <w:rsid w:val="00846B24"/>
    <w:rsid w:val="008547A7"/>
    <w:rsid w:val="00865C98"/>
    <w:rsid w:val="008672FA"/>
    <w:rsid w:val="008818FC"/>
    <w:rsid w:val="0088288F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4EA5"/>
    <w:rsid w:val="0092044A"/>
    <w:rsid w:val="0092195B"/>
    <w:rsid w:val="0093333D"/>
    <w:rsid w:val="00944CE0"/>
    <w:rsid w:val="0094503F"/>
    <w:rsid w:val="00947CA1"/>
    <w:rsid w:val="00960D24"/>
    <w:rsid w:val="009613C1"/>
    <w:rsid w:val="00962388"/>
    <w:rsid w:val="00962AED"/>
    <w:rsid w:val="009701BB"/>
    <w:rsid w:val="00973B8F"/>
    <w:rsid w:val="0097448E"/>
    <w:rsid w:val="009838B9"/>
    <w:rsid w:val="00995720"/>
    <w:rsid w:val="009A1B60"/>
    <w:rsid w:val="009B4933"/>
    <w:rsid w:val="009B5FDB"/>
    <w:rsid w:val="009D4426"/>
    <w:rsid w:val="009D5A4B"/>
    <w:rsid w:val="009E7D4E"/>
    <w:rsid w:val="009F2024"/>
    <w:rsid w:val="009F703D"/>
    <w:rsid w:val="009F7C1A"/>
    <w:rsid w:val="00A00050"/>
    <w:rsid w:val="00A03FDD"/>
    <w:rsid w:val="00A07A67"/>
    <w:rsid w:val="00A123F1"/>
    <w:rsid w:val="00A23CB7"/>
    <w:rsid w:val="00A4094C"/>
    <w:rsid w:val="00A414A0"/>
    <w:rsid w:val="00A454F2"/>
    <w:rsid w:val="00A45621"/>
    <w:rsid w:val="00A522D7"/>
    <w:rsid w:val="00A56C9C"/>
    <w:rsid w:val="00A63561"/>
    <w:rsid w:val="00A705DA"/>
    <w:rsid w:val="00A70739"/>
    <w:rsid w:val="00A70A7C"/>
    <w:rsid w:val="00A729A8"/>
    <w:rsid w:val="00A74EFD"/>
    <w:rsid w:val="00A76954"/>
    <w:rsid w:val="00A901EC"/>
    <w:rsid w:val="00AA3A79"/>
    <w:rsid w:val="00AA5B5C"/>
    <w:rsid w:val="00AB7C9A"/>
    <w:rsid w:val="00AC4625"/>
    <w:rsid w:val="00AD3B12"/>
    <w:rsid w:val="00AD6AA2"/>
    <w:rsid w:val="00B003C3"/>
    <w:rsid w:val="00B00F88"/>
    <w:rsid w:val="00B03354"/>
    <w:rsid w:val="00B0500B"/>
    <w:rsid w:val="00B05C4C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95D5F"/>
    <w:rsid w:val="00BA163A"/>
    <w:rsid w:val="00BA7A00"/>
    <w:rsid w:val="00BB2C23"/>
    <w:rsid w:val="00BB6399"/>
    <w:rsid w:val="00BC2F00"/>
    <w:rsid w:val="00BC3718"/>
    <w:rsid w:val="00BD1A13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D55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45491"/>
    <w:rsid w:val="00E51851"/>
    <w:rsid w:val="00E52C40"/>
    <w:rsid w:val="00E539CA"/>
    <w:rsid w:val="00E7726B"/>
    <w:rsid w:val="00E809BC"/>
    <w:rsid w:val="00E851DA"/>
    <w:rsid w:val="00E964E3"/>
    <w:rsid w:val="00EA5CA5"/>
    <w:rsid w:val="00EA6556"/>
    <w:rsid w:val="00EA6FA6"/>
    <w:rsid w:val="00EA70DA"/>
    <w:rsid w:val="00EB26A4"/>
    <w:rsid w:val="00EC7AE6"/>
    <w:rsid w:val="00ED4CCF"/>
    <w:rsid w:val="00EE0FC4"/>
    <w:rsid w:val="00EE2561"/>
    <w:rsid w:val="00EE3E9F"/>
    <w:rsid w:val="00F00A3C"/>
    <w:rsid w:val="00F01F7F"/>
    <w:rsid w:val="00F024B3"/>
    <w:rsid w:val="00F04203"/>
    <w:rsid w:val="00F070BF"/>
    <w:rsid w:val="00F075D4"/>
    <w:rsid w:val="00F1588D"/>
    <w:rsid w:val="00F20233"/>
    <w:rsid w:val="00F221AE"/>
    <w:rsid w:val="00F25530"/>
    <w:rsid w:val="00F325C9"/>
    <w:rsid w:val="00F43386"/>
    <w:rsid w:val="00F43D65"/>
    <w:rsid w:val="00F559B8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A27FB"/>
    <w:rsid w:val="00FA49FB"/>
    <w:rsid w:val="00FB10BB"/>
    <w:rsid w:val="00FB4C34"/>
    <w:rsid w:val="00FB5210"/>
    <w:rsid w:val="00FD31E4"/>
    <w:rsid w:val="00FD69EB"/>
    <w:rsid w:val="00FD6A62"/>
    <w:rsid w:val="00FE26A7"/>
    <w:rsid w:val="00FE336F"/>
    <w:rsid w:val="00FE50DE"/>
    <w:rsid w:val="00FE7ADF"/>
    <w:rsid w:val="00FF14DA"/>
    <w:rsid w:val="00FF2D46"/>
    <w:rsid w:val="0B0F01E0"/>
    <w:rsid w:val="509A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页脚 Char"/>
    <w:link w:val="4"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uiPriority w:val="0"/>
    <w:rPr>
      <w:sz w:val="22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5"/>
    <customShpInfo spid="_x0000_s1054"/>
    <customShpInfo spid="_x0000_s1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www.Luobo.cc</Company>
  <Pages>2</Pages>
  <Words>297</Words>
  <Characters>1699</Characters>
  <Lines>14</Lines>
  <Paragraphs>3</Paragraphs>
  <TotalTime>0</TotalTime>
  <ScaleCrop>false</ScaleCrop>
  <LinksUpToDate>false</LinksUpToDate>
  <CharactersWithSpaces>1993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2016-06-07T01:44:00Z</dcterms:created>
  <dc:creator>萝卜家园</dc:creator>
  <cp:lastModifiedBy>Administrator</cp:lastModifiedBy>
  <cp:lastPrinted>2016-06-07T06:17:00Z</cp:lastPrinted>
  <dcterms:modified xsi:type="dcterms:W3CDTF">2017-06-26T06:17:00Z</dcterms:modified>
  <dc:title>west elm                         Finn pendant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